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9D9A2" w14:textId="7B6DBD44" w:rsidR="00C65DC0" w:rsidRDefault="00C65DC0" w:rsidP="00C65D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ZMIANA STAWKI ZA ODPADY OD 1.01.2026 r.</w:t>
      </w:r>
    </w:p>
    <w:p w14:paraId="48EEF252" w14:textId="552662C0" w:rsidR="00C65DC0" w:rsidRDefault="00C65DC0" w:rsidP="00C65D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NOWA DEKLARACJA OD 1.01.2026 r.</w:t>
      </w:r>
    </w:p>
    <w:p w14:paraId="11D2FECC" w14:textId="780B33FF" w:rsidR="00C65DC0" w:rsidRDefault="00C65DC0" w:rsidP="00C65DC0">
      <w:pPr>
        <w:spacing w:after="0" w:line="240" w:lineRule="auto"/>
        <w:jc w:val="both"/>
      </w:pPr>
      <w:r>
        <w:rPr>
          <w:sz w:val="24"/>
          <w:szCs w:val="24"/>
        </w:rPr>
        <w:t>W związku z nowym okresem rozliczeniowym przypominamy o obowiązku złożenia nowej deklaracji o wysokości opłaty za odpady komunalne w terminie do 10 lutego 2026 r.</w:t>
      </w:r>
    </w:p>
    <w:p w14:paraId="668584C4" w14:textId="77777777" w:rsidR="00C65DC0" w:rsidRDefault="00C65DC0" w:rsidP="00C65DC0">
      <w:pPr>
        <w:spacing w:after="0" w:line="240" w:lineRule="auto"/>
        <w:jc w:val="both"/>
        <w:rPr>
          <w:sz w:val="24"/>
          <w:szCs w:val="24"/>
        </w:rPr>
      </w:pPr>
    </w:p>
    <w:p w14:paraId="2B4336EF" w14:textId="16B9E7CB" w:rsidR="00C65DC0" w:rsidRDefault="00C65DC0" w:rsidP="00C65DC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Ponadto informujemy, że zgodnie z uchwałą Nr XXIII/198/25 Rady Miejskiej Trzcianki z dnia 27 listopada 2025 r.  w sprawie wyboru metody ustalenia opłaty za gospodarowanie odpadami komunalnymi oraz ustalenia stawki tej opłaty</w:t>
      </w:r>
      <w:r>
        <w:rPr>
          <w:b/>
          <w:bCs/>
          <w:sz w:val="24"/>
          <w:szCs w:val="24"/>
        </w:rPr>
        <w:t>, od 1.01.2026</w:t>
      </w:r>
      <w:r>
        <w:rPr>
          <w:sz w:val="24"/>
          <w:szCs w:val="24"/>
        </w:rPr>
        <w:t xml:space="preserve"> r. wprowadzono następujące zmiany w zakresie opłaty za gospodarowanie odpadami komunalnymi:</w:t>
      </w:r>
    </w:p>
    <w:p w14:paraId="4C9F3F99" w14:textId="77777777" w:rsidR="00C65DC0" w:rsidRDefault="00C65DC0" w:rsidP="00C65DC0">
      <w:pPr>
        <w:spacing w:after="0" w:line="240" w:lineRule="auto"/>
        <w:jc w:val="both"/>
      </w:pPr>
    </w:p>
    <w:p w14:paraId="1457A315" w14:textId="77777777" w:rsidR="00C65DC0" w:rsidRDefault="00C65DC0" w:rsidP="00C65DC0">
      <w:pPr>
        <w:pStyle w:val="Akapitzlist"/>
        <w:numPr>
          <w:ilvl w:val="0"/>
          <w:numId w:val="1"/>
        </w:numPr>
        <w:spacing w:after="0" w:line="240" w:lineRule="auto"/>
        <w:jc w:val="both"/>
        <w:rPr>
          <w:u w:val="single"/>
        </w:rPr>
      </w:pPr>
      <w:r>
        <w:rPr>
          <w:sz w:val="24"/>
          <w:szCs w:val="24"/>
          <w:u w:val="single"/>
        </w:rPr>
        <w:t>Stawka dla nieruchomości jednorodzinnych:</w:t>
      </w:r>
    </w:p>
    <w:p w14:paraId="01180F96" w14:textId="532B23BD" w:rsidR="00C65DC0" w:rsidRDefault="00C65DC0" w:rsidP="00C65DC0">
      <w:pPr>
        <w:pStyle w:val="Akapitzlist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15,50 zł</w:t>
      </w:r>
      <w:r>
        <w:rPr>
          <w:sz w:val="24"/>
          <w:szCs w:val="24"/>
        </w:rPr>
        <w:t xml:space="preserve"> za 1 m</w:t>
      </w:r>
      <w:r>
        <w:rPr>
          <w:sz w:val="24"/>
          <w:szCs w:val="24"/>
          <w:vertAlign w:val="superscript"/>
        </w:rPr>
        <w:t xml:space="preserve">3 </w:t>
      </w:r>
      <w:r>
        <w:rPr>
          <w:sz w:val="24"/>
          <w:szCs w:val="24"/>
        </w:rPr>
        <w:t>zużytej wody miesięcznie;</w:t>
      </w:r>
    </w:p>
    <w:p w14:paraId="131A8E64" w14:textId="2A85CDCC" w:rsidR="00C65DC0" w:rsidRDefault="00C65DC0" w:rsidP="00C65DC0">
      <w:pPr>
        <w:pStyle w:val="Akapitzlist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922E1">
        <w:rPr>
          <w:sz w:val="24"/>
          <w:szCs w:val="24"/>
        </w:rPr>
        <w:t>ulga za kompostowanie bioodpadów w przydomowych kompostownikach : obniżenie opłaty o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1,00 </w:t>
      </w:r>
      <w:r>
        <w:rPr>
          <w:sz w:val="24"/>
          <w:szCs w:val="24"/>
        </w:rPr>
        <w:t>zł</w:t>
      </w:r>
      <w:r w:rsidR="002922E1">
        <w:rPr>
          <w:sz w:val="24"/>
          <w:szCs w:val="24"/>
        </w:rPr>
        <w:t>/</w:t>
      </w:r>
      <w:r>
        <w:rPr>
          <w:sz w:val="24"/>
          <w:szCs w:val="24"/>
        </w:rPr>
        <w:t>m</w:t>
      </w:r>
      <w:r>
        <w:rPr>
          <w:sz w:val="24"/>
          <w:szCs w:val="24"/>
          <w:vertAlign w:val="superscript"/>
        </w:rPr>
        <w:t>3</w:t>
      </w:r>
      <w:r w:rsidR="002922E1">
        <w:rPr>
          <w:sz w:val="24"/>
          <w:szCs w:val="24"/>
        </w:rPr>
        <w:t>/m-c</w:t>
      </w:r>
      <w:r>
        <w:rPr>
          <w:sz w:val="24"/>
          <w:szCs w:val="24"/>
          <w:vertAlign w:val="superscript"/>
        </w:rPr>
        <w:t xml:space="preserve"> </w:t>
      </w:r>
      <w:r w:rsidR="002922E1">
        <w:rPr>
          <w:sz w:val="24"/>
          <w:szCs w:val="24"/>
        </w:rPr>
        <w:t>(dotyczy wyłącznie nieruchomości jednorodzinnych)</w:t>
      </w:r>
    </w:p>
    <w:p w14:paraId="7CD53BD6" w14:textId="77777777" w:rsidR="00C65DC0" w:rsidRDefault="00C65DC0" w:rsidP="00C65DC0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Stawka dla nieruchomości wielorodzinnych:</w:t>
      </w:r>
    </w:p>
    <w:p w14:paraId="1B657E36" w14:textId="5783807B" w:rsidR="00C65DC0" w:rsidRDefault="00C65DC0" w:rsidP="00C65DC0">
      <w:pPr>
        <w:pStyle w:val="Akapitzlist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15,00 zł</w:t>
      </w:r>
      <w:r>
        <w:rPr>
          <w:sz w:val="24"/>
          <w:szCs w:val="24"/>
        </w:rPr>
        <w:t xml:space="preserve"> za 1 m</w:t>
      </w:r>
      <w:r>
        <w:rPr>
          <w:sz w:val="24"/>
          <w:szCs w:val="24"/>
          <w:vertAlign w:val="superscript"/>
        </w:rPr>
        <w:t xml:space="preserve">3 </w:t>
      </w:r>
      <w:r>
        <w:rPr>
          <w:sz w:val="24"/>
          <w:szCs w:val="24"/>
        </w:rPr>
        <w:t>zużytej wody miesięcznie;</w:t>
      </w:r>
    </w:p>
    <w:p w14:paraId="1FA7AA6C" w14:textId="58B6165A" w:rsidR="00C65DC0" w:rsidRDefault="00C65DC0" w:rsidP="00C65DC0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Maksymalna stawka pobierana od gospodarstwa domowego </w:t>
      </w:r>
      <w:r>
        <w:rPr>
          <w:b/>
          <w:bCs/>
          <w:sz w:val="24"/>
          <w:szCs w:val="24"/>
          <w:u w:val="single"/>
        </w:rPr>
        <w:t>247,00 zł /m-</w:t>
      </w:r>
      <w:proofErr w:type="spellStart"/>
      <w:r>
        <w:rPr>
          <w:b/>
          <w:bCs/>
          <w:sz w:val="24"/>
          <w:szCs w:val="24"/>
          <w:u w:val="single"/>
        </w:rPr>
        <w:t>sc</w:t>
      </w:r>
      <w:proofErr w:type="spellEnd"/>
      <w:r>
        <w:rPr>
          <w:sz w:val="24"/>
          <w:szCs w:val="24"/>
          <w:u w:val="single"/>
        </w:rPr>
        <w:t>;</w:t>
      </w:r>
    </w:p>
    <w:p w14:paraId="7E41ABAD" w14:textId="77777777" w:rsidR="00C65DC0" w:rsidRDefault="00C65DC0" w:rsidP="00C65DC0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Stawka dla części nieruchomość zamieszkałej, w której prowadzona jest działalność gospodarcza:</w:t>
      </w:r>
    </w:p>
    <w:p w14:paraId="3863FFC3" w14:textId="5B446219" w:rsidR="00C65DC0" w:rsidRDefault="00C65DC0" w:rsidP="00C65DC0">
      <w:pPr>
        <w:pStyle w:val="Akapitzlist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do 100 m</w:t>
      </w:r>
      <w:r>
        <w:rPr>
          <w:sz w:val="24"/>
          <w:szCs w:val="24"/>
          <w:vertAlign w:val="superscript"/>
        </w:rPr>
        <w:t xml:space="preserve">2  </w:t>
      </w:r>
      <w:r>
        <w:rPr>
          <w:sz w:val="24"/>
          <w:szCs w:val="24"/>
        </w:rPr>
        <w:t xml:space="preserve">włącznie powierzchni użytkowej lokalu – stawka opłaty wynosi </w:t>
      </w:r>
      <w:r>
        <w:rPr>
          <w:b/>
          <w:bCs/>
          <w:sz w:val="24"/>
          <w:szCs w:val="24"/>
        </w:rPr>
        <w:t>1,50 zł</w:t>
      </w:r>
      <w:r>
        <w:rPr>
          <w:sz w:val="24"/>
          <w:szCs w:val="24"/>
        </w:rPr>
        <w:t xml:space="preserve"> miesięcznie za 1 m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>powierzchni użytkowej lokalu;</w:t>
      </w:r>
    </w:p>
    <w:p w14:paraId="6F57B5AD" w14:textId="41AF6B34" w:rsidR="00C65DC0" w:rsidRDefault="00C65DC0" w:rsidP="00C65DC0">
      <w:pPr>
        <w:pStyle w:val="Akapitzlist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za każdy kolejny m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>powyżej 100 m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 xml:space="preserve"> powierzchni użytkowej lokalu – stawka opłaty wynosi </w:t>
      </w:r>
      <w:r>
        <w:rPr>
          <w:b/>
          <w:bCs/>
          <w:sz w:val="24"/>
          <w:szCs w:val="24"/>
        </w:rPr>
        <w:t>1,00 zł</w:t>
      </w:r>
      <w:r>
        <w:rPr>
          <w:sz w:val="24"/>
          <w:szCs w:val="24"/>
        </w:rPr>
        <w:t xml:space="preserve"> miesięcznie za 1 m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 xml:space="preserve"> powierzchni użytkowej lokalu. </w:t>
      </w:r>
    </w:p>
    <w:p w14:paraId="12E1A5E3" w14:textId="77777777" w:rsidR="00C65DC0" w:rsidRDefault="00C65DC0" w:rsidP="00C65DC0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75A5A8A3" w14:textId="575D29DA" w:rsidR="00C65DC0" w:rsidRDefault="00C65DC0" w:rsidP="00C65DC0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Nowy okres rozliczeniowy mający wpływ na określenie średniego miesięcznego zużycia wody </w:t>
      </w:r>
      <w:r w:rsidR="002922E1">
        <w:rPr>
          <w:b/>
          <w:bCs/>
          <w:sz w:val="24"/>
          <w:szCs w:val="24"/>
        </w:rPr>
        <w:t>obowiązuje</w:t>
      </w:r>
      <w:r>
        <w:rPr>
          <w:b/>
          <w:bCs/>
          <w:sz w:val="24"/>
          <w:szCs w:val="24"/>
        </w:rPr>
        <w:t xml:space="preserve"> od 1 listopada 2024 r. do 31 października 2025 r.</w:t>
      </w:r>
    </w:p>
    <w:p w14:paraId="6F4377BD" w14:textId="77777777" w:rsidR="00C65DC0" w:rsidRDefault="00C65DC0" w:rsidP="00C65DC0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0A5577B0" w14:textId="77777777" w:rsidR="00C65DC0" w:rsidRDefault="00C65DC0" w:rsidP="00C65DC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 deklaracji należy dołączyć:</w:t>
      </w:r>
    </w:p>
    <w:p w14:paraId="0BDD4F51" w14:textId="77777777" w:rsidR="00C65DC0" w:rsidRDefault="00C65DC0" w:rsidP="00C65DC0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kopię faktur za zużycie wody z danej nieruchomości za okres poprzedzający złożenie deklaracji tj. od 1 listopada do 31 października, lub</w:t>
      </w:r>
    </w:p>
    <w:p w14:paraId="443888A1" w14:textId="3371E4ED" w:rsidR="00C65DC0" w:rsidRDefault="00C65DC0" w:rsidP="00C65DC0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Zestawienie/informacja z Zakładu Inżynierii Komunalnej Sp. z o.o. </w:t>
      </w:r>
      <w:r w:rsidR="002922E1">
        <w:rPr>
          <w:sz w:val="24"/>
          <w:szCs w:val="24"/>
        </w:rPr>
        <w:t>o</w:t>
      </w:r>
      <w:r>
        <w:rPr>
          <w:sz w:val="24"/>
          <w:szCs w:val="24"/>
        </w:rPr>
        <w:t xml:space="preserve"> zużyciu wody z danej nieruchomości za okres poprzedzający złożenie deklaracji tj. od 1 listopada do 31 października.</w:t>
      </w:r>
    </w:p>
    <w:p w14:paraId="47DE56CA" w14:textId="77777777" w:rsidR="00C65DC0" w:rsidRDefault="00C65DC0" w:rsidP="00C65DC0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37B4561B" w14:textId="77777777" w:rsidR="00C65DC0" w:rsidRDefault="00C65DC0" w:rsidP="00C65DC0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UWAGA! </w:t>
      </w:r>
    </w:p>
    <w:p w14:paraId="1C5811AB" w14:textId="0FF8E6B1" w:rsidR="00C65DC0" w:rsidRDefault="00C65DC0" w:rsidP="00C65DC0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Powyższ</w:t>
      </w:r>
      <w:r w:rsidR="00A953EC">
        <w:rPr>
          <w:b/>
          <w:bCs/>
          <w:sz w:val="24"/>
          <w:szCs w:val="24"/>
        </w:rPr>
        <w:t>a informacja</w:t>
      </w:r>
      <w:r>
        <w:rPr>
          <w:b/>
          <w:bCs/>
          <w:sz w:val="24"/>
          <w:szCs w:val="24"/>
        </w:rPr>
        <w:t xml:space="preserve"> </w:t>
      </w:r>
      <w:r w:rsidR="002922E1">
        <w:rPr>
          <w:b/>
          <w:bCs/>
          <w:sz w:val="24"/>
          <w:szCs w:val="24"/>
        </w:rPr>
        <w:t>w zakresie</w:t>
      </w:r>
      <w:r w:rsidR="00A953EC">
        <w:rPr>
          <w:b/>
          <w:bCs/>
          <w:sz w:val="24"/>
          <w:szCs w:val="24"/>
        </w:rPr>
        <w:t xml:space="preserve"> zestawienia </w:t>
      </w:r>
      <w:r w:rsidR="002922E1">
        <w:rPr>
          <w:b/>
          <w:bCs/>
          <w:sz w:val="24"/>
          <w:szCs w:val="24"/>
        </w:rPr>
        <w:t>o zużyciu wody</w:t>
      </w:r>
      <w:r w:rsidR="00A953EC">
        <w:rPr>
          <w:b/>
          <w:bCs/>
          <w:sz w:val="24"/>
          <w:szCs w:val="24"/>
        </w:rPr>
        <w:t xml:space="preserve"> zosta</w:t>
      </w:r>
      <w:r w:rsidR="00CC54D4">
        <w:rPr>
          <w:b/>
          <w:bCs/>
          <w:sz w:val="24"/>
          <w:szCs w:val="24"/>
        </w:rPr>
        <w:t>ła</w:t>
      </w:r>
      <w:r>
        <w:rPr>
          <w:b/>
          <w:bCs/>
          <w:sz w:val="24"/>
          <w:szCs w:val="24"/>
        </w:rPr>
        <w:t xml:space="preserve"> </w:t>
      </w:r>
      <w:r w:rsidR="00CC54D4">
        <w:rPr>
          <w:b/>
          <w:bCs/>
          <w:sz w:val="24"/>
          <w:szCs w:val="24"/>
        </w:rPr>
        <w:t>umieszczona</w:t>
      </w:r>
      <w:r w:rsidR="00A953EC">
        <w:rPr>
          <w:b/>
          <w:bCs/>
          <w:sz w:val="24"/>
          <w:szCs w:val="24"/>
        </w:rPr>
        <w:t xml:space="preserve"> na</w:t>
      </w:r>
      <w:r>
        <w:rPr>
          <w:b/>
          <w:bCs/>
          <w:sz w:val="24"/>
          <w:szCs w:val="24"/>
        </w:rPr>
        <w:t xml:space="preserve"> faktur</w:t>
      </w:r>
      <w:r w:rsidR="00A953EC">
        <w:rPr>
          <w:b/>
          <w:bCs/>
          <w:sz w:val="24"/>
          <w:szCs w:val="24"/>
        </w:rPr>
        <w:t>ach</w:t>
      </w:r>
      <w:r>
        <w:rPr>
          <w:b/>
          <w:bCs/>
          <w:sz w:val="24"/>
          <w:szCs w:val="24"/>
        </w:rPr>
        <w:t xml:space="preserve"> </w:t>
      </w:r>
      <w:r w:rsidR="00CC54D4">
        <w:rPr>
          <w:b/>
          <w:bCs/>
          <w:sz w:val="24"/>
          <w:szCs w:val="24"/>
        </w:rPr>
        <w:t>listopadowych</w:t>
      </w:r>
      <w:r>
        <w:rPr>
          <w:b/>
          <w:bCs/>
          <w:sz w:val="24"/>
          <w:szCs w:val="24"/>
        </w:rPr>
        <w:t xml:space="preserve"> </w:t>
      </w:r>
      <w:r w:rsidR="00A953EC">
        <w:rPr>
          <w:b/>
          <w:bCs/>
          <w:sz w:val="24"/>
          <w:szCs w:val="24"/>
        </w:rPr>
        <w:t xml:space="preserve">oraz </w:t>
      </w:r>
      <w:r>
        <w:rPr>
          <w:b/>
          <w:bCs/>
          <w:sz w:val="24"/>
          <w:szCs w:val="24"/>
        </w:rPr>
        <w:t>grudni</w:t>
      </w:r>
      <w:r w:rsidR="00CC54D4">
        <w:rPr>
          <w:b/>
          <w:bCs/>
          <w:sz w:val="24"/>
          <w:szCs w:val="24"/>
        </w:rPr>
        <w:t>owych wystawionych</w:t>
      </w:r>
      <w:r>
        <w:rPr>
          <w:b/>
          <w:bCs/>
          <w:sz w:val="24"/>
          <w:szCs w:val="24"/>
        </w:rPr>
        <w:t xml:space="preserve"> przez ZIK Sp. z o.o. w Trzciance dla nieruchomości posiadających </w:t>
      </w:r>
      <w:r w:rsidR="00CC54D4">
        <w:rPr>
          <w:b/>
          <w:bCs/>
          <w:sz w:val="24"/>
          <w:szCs w:val="24"/>
        </w:rPr>
        <w:t>wodomierz główny z nakładką radiową</w:t>
      </w:r>
      <w:r w:rsidR="00A953EC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 </w:t>
      </w:r>
    </w:p>
    <w:p w14:paraId="79AA8803" w14:textId="77777777" w:rsidR="00C65DC0" w:rsidRDefault="00C65DC0" w:rsidP="00C65DC0">
      <w:pPr>
        <w:spacing w:after="0" w:line="240" w:lineRule="auto"/>
        <w:jc w:val="both"/>
        <w:rPr>
          <w:sz w:val="24"/>
          <w:szCs w:val="24"/>
        </w:rPr>
      </w:pPr>
    </w:p>
    <w:p w14:paraId="1E30D274" w14:textId="77777777" w:rsidR="00C65DC0" w:rsidRDefault="00C65DC0" w:rsidP="00C65DC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Deklarację należy złożyć osobiście w pok. nr 001 w godz. pracy urzędu lub przesłać tradycyjną pocztą na adres Urzędu Miejskiego Trzcianki, ul. Sikorskiego 7, 64-980 Trzcianka lub skorzystać z internetowej platformy </w:t>
      </w:r>
      <w:proofErr w:type="spellStart"/>
      <w:r>
        <w:rPr>
          <w:sz w:val="24"/>
          <w:szCs w:val="24"/>
        </w:rPr>
        <w:t>ePUAP</w:t>
      </w:r>
      <w:proofErr w:type="spellEnd"/>
      <w:r>
        <w:rPr>
          <w:sz w:val="24"/>
          <w:szCs w:val="24"/>
        </w:rPr>
        <w:t xml:space="preserve">. </w:t>
      </w:r>
    </w:p>
    <w:p w14:paraId="6B0E632A" w14:textId="77777777" w:rsidR="00630882" w:rsidRDefault="00630882" w:rsidP="00C65DC0">
      <w:pPr>
        <w:spacing w:after="0" w:line="240" w:lineRule="auto"/>
        <w:jc w:val="both"/>
        <w:rPr>
          <w:sz w:val="24"/>
          <w:szCs w:val="24"/>
        </w:rPr>
      </w:pPr>
    </w:p>
    <w:p w14:paraId="5829E019" w14:textId="77777777" w:rsidR="00630882" w:rsidRDefault="00630882" w:rsidP="00C65DC0">
      <w:pPr>
        <w:spacing w:after="0" w:line="240" w:lineRule="auto"/>
        <w:jc w:val="both"/>
        <w:rPr>
          <w:sz w:val="24"/>
          <w:szCs w:val="24"/>
        </w:rPr>
      </w:pPr>
    </w:p>
    <w:p w14:paraId="2D863F30" w14:textId="77777777" w:rsidR="00630882" w:rsidRDefault="00630882" w:rsidP="00C65DC0">
      <w:pPr>
        <w:spacing w:after="0" w:line="240" w:lineRule="auto"/>
        <w:jc w:val="both"/>
      </w:pPr>
    </w:p>
    <w:p w14:paraId="52066D41" w14:textId="77777777" w:rsidR="00C65DC0" w:rsidRDefault="00C65DC0" w:rsidP="00C65DC0">
      <w:pPr>
        <w:jc w:val="both"/>
        <w:rPr>
          <w:b/>
          <w:bCs/>
          <w:sz w:val="24"/>
          <w:szCs w:val="24"/>
          <w:u w:val="single"/>
        </w:rPr>
      </w:pPr>
    </w:p>
    <w:p w14:paraId="5B9A2A88" w14:textId="77777777" w:rsidR="00C65DC0" w:rsidRDefault="00C65DC0" w:rsidP="00C65DC0">
      <w:pPr>
        <w:jc w:val="both"/>
      </w:pPr>
      <w:r>
        <w:rPr>
          <w:b/>
          <w:bCs/>
          <w:sz w:val="24"/>
          <w:szCs w:val="24"/>
          <w:u w:val="single"/>
        </w:rPr>
        <w:lastRenderedPageBreak/>
        <w:t>OBOWIĄZEK ZŁOŻENIA NOWEJ DEKLARACJI MAJĄ:</w:t>
      </w:r>
    </w:p>
    <w:p w14:paraId="445E8E07" w14:textId="77777777" w:rsidR="00C65DC0" w:rsidRDefault="00C65DC0" w:rsidP="00C65D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osoby fizyczne w przypadku budynków jednorodzinnych;</w:t>
      </w:r>
    </w:p>
    <w:p w14:paraId="7A7B8E96" w14:textId="77777777" w:rsidR="00C65DC0" w:rsidRDefault="00C65DC0" w:rsidP="00C65D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osoby sprawujące zarząd nieruchomością wspólną, m.in. zarząd spółdzielni i wspólnot mieszkaniowych.</w:t>
      </w:r>
    </w:p>
    <w:p w14:paraId="711A0DD8" w14:textId="77777777" w:rsidR="00C65DC0" w:rsidRDefault="00C65DC0" w:rsidP="00C65D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Szczegółowe informacji na temat wypełnienia deklaracji oraz wzoru deklaracji można uzyskać w Urzędzie Miejskim biuro nr 001 ora z pod numerem tel. 67 352 73 05 lub 784 632 104. </w:t>
      </w:r>
    </w:p>
    <w:p w14:paraId="0F921354" w14:textId="77777777" w:rsidR="00C65DC0" w:rsidRDefault="00C65DC0" w:rsidP="00C65DC0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</w:p>
    <w:p w14:paraId="71FC3ABB" w14:textId="77777777" w:rsidR="00C65DC0" w:rsidRDefault="00C65DC0" w:rsidP="00C65DC0"/>
    <w:p w14:paraId="553C85F7" w14:textId="77777777" w:rsidR="00311989" w:rsidRDefault="00311989"/>
    <w:sectPr w:rsidR="003119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75DB"/>
    <w:multiLevelType w:val="multilevel"/>
    <w:tmpl w:val="4EB03C66"/>
    <w:lvl w:ilvl="0">
      <w:start w:val="1"/>
      <w:numFmt w:val="bullet"/>
      <w:lvlText w:val=""/>
      <w:lvlJc w:val="left"/>
      <w:pPr>
        <w:ind w:left="-6271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-55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483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-411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-33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-26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-195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-12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-511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9505F65"/>
    <w:multiLevelType w:val="hybridMultilevel"/>
    <w:tmpl w:val="7FAED0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956323"/>
    <w:multiLevelType w:val="multilevel"/>
    <w:tmpl w:val="EC8C6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666983588">
    <w:abstractNumId w:val="2"/>
  </w:num>
  <w:num w:numId="2" w16cid:durableId="10447195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9123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DC0"/>
    <w:rsid w:val="00061A58"/>
    <w:rsid w:val="00273912"/>
    <w:rsid w:val="002922E1"/>
    <w:rsid w:val="00311989"/>
    <w:rsid w:val="00630882"/>
    <w:rsid w:val="00A953EC"/>
    <w:rsid w:val="00C12C08"/>
    <w:rsid w:val="00C65DC0"/>
    <w:rsid w:val="00C84F95"/>
    <w:rsid w:val="00CB4A0E"/>
    <w:rsid w:val="00CC54D4"/>
    <w:rsid w:val="00CF5837"/>
    <w:rsid w:val="00E82D0D"/>
    <w:rsid w:val="00EF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9DA97"/>
  <w15:chartTrackingRefBased/>
  <w15:docId w15:val="{03767390-63FC-4025-A600-A2C4A108D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DC0"/>
    <w:pPr>
      <w:spacing w:line="254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65D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D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D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D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D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D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D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D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D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D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D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D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D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D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D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D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D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D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D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D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D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D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D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D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D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D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D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D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DC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Trzcianka</dc:creator>
  <cp:keywords/>
  <dc:description/>
  <cp:lastModifiedBy>Um Trzcianka</cp:lastModifiedBy>
  <cp:revision>2</cp:revision>
  <cp:lastPrinted>2025-12-12T10:12:00Z</cp:lastPrinted>
  <dcterms:created xsi:type="dcterms:W3CDTF">2025-12-15T12:19:00Z</dcterms:created>
  <dcterms:modified xsi:type="dcterms:W3CDTF">2025-12-15T12:19:00Z</dcterms:modified>
</cp:coreProperties>
</file>